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 w:eastAsia="黑体" w:cs="黑体"/>
          <w:w w:val="95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南丰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公开引进高素质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</w:rPr>
      </w:pPr>
    </w:p>
    <w:tbl>
      <w:tblPr>
        <w:tblStyle w:val="3"/>
        <w:tblW w:w="88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"/>
        <w:gridCol w:w="1294"/>
        <w:gridCol w:w="1067"/>
        <w:gridCol w:w="968"/>
        <w:gridCol w:w="451"/>
        <w:gridCol w:w="920"/>
        <w:gridCol w:w="63"/>
        <w:gridCol w:w="49"/>
        <w:gridCol w:w="1048"/>
        <w:gridCol w:w="57"/>
        <w:gridCol w:w="101"/>
        <w:gridCol w:w="948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治  面 貌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业技 术职 务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22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第一学历及学位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最高学历及学位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34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任现职时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家庭地址</w:t>
            </w:r>
          </w:p>
        </w:tc>
        <w:tc>
          <w:tcPr>
            <w:tcW w:w="667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</w:t>
            </w:r>
            <w:r>
              <w:rPr>
                <w:rFonts w:hint="eastAsia" w:ascii="宋体" w:hAnsi="宋体" w:cs="宋体"/>
                <w:kern w:val="0"/>
                <w:sz w:val="24"/>
              </w:rPr>
              <w:t>单位及岗位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11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16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pStyle w:val="5"/>
              <w:rPr>
                <w:rFonts w:ascii="宋体" w:hAnsi="宋体" w:cs="宋体"/>
                <w:sz w:val="24"/>
              </w:rPr>
            </w:pPr>
          </w:p>
          <w:p>
            <w:pPr>
              <w:pStyle w:val="5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kern w:val="0"/>
          <w:sz w:val="24"/>
        </w:rPr>
        <w:sectPr>
          <w:footerReference r:id="rId5" w:type="default"/>
          <w:pgSz w:w="11906" w:h="16838"/>
          <w:pgMar w:top="1440" w:right="1800" w:bottom="1440" w:left="1800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88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61"/>
        <w:gridCol w:w="1299"/>
        <w:gridCol w:w="3351"/>
        <w:gridCol w:w="21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重要社会关系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所在单位及职务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本人已详细阅读公开引进公告的相关要求，保证上述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信息和考试过程中所提供的有关材料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真实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有效，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符合本次公开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引进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的报名范围、资格条件和职位要求。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如因填写有误或提供材料不实而造成的后果，本人愿承担一切责任。</w:t>
            </w: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月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组织人事部门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720" w:firstLineChars="15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（盖  章）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440" w:lineRule="atLeast"/>
        <w:ind w:firstLine="482" w:firstLineChars="200"/>
        <w:jc w:val="left"/>
        <w:rPr>
          <w:rFonts w:hint="eastAsia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注：</w:t>
      </w:r>
      <w:r>
        <w:rPr>
          <w:rFonts w:hint="eastAsia" w:ascii="宋体" w:hAnsi="宋体" w:cs="宋体"/>
          <w:color w:val="000000"/>
          <w:kern w:val="0"/>
          <w:sz w:val="24"/>
        </w:rPr>
        <w:t>此表一式三份（正反双面打印），报组织人</w:t>
      </w:r>
      <w:r>
        <w:rPr>
          <w:rFonts w:hint="eastAsia" w:ascii="宋体" w:hAnsi="宋体" w:cs="宋体"/>
          <w:kern w:val="0"/>
          <w:sz w:val="24"/>
        </w:rPr>
        <w:t>事</w:t>
      </w:r>
      <w:r>
        <w:rPr>
          <w:rFonts w:hint="eastAsia" w:ascii="宋体" w:hAnsi="宋体" w:cs="宋体"/>
          <w:color w:val="000000"/>
          <w:kern w:val="0"/>
          <w:sz w:val="24"/>
        </w:rPr>
        <w:t>部门进行资格审查。</w:t>
      </w:r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1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M4J7N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c1ZGFhNTA5ZjUyYTBlNDUxMTcxNzExMmM1NTEifQ=="/>
  </w:docVars>
  <w:rsids>
    <w:rsidRoot w:val="797322AE"/>
    <w:rsid w:val="0913264A"/>
    <w:rsid w:val="0BB40640"/>
    <w:rsid w:val="562543F0"/>
    <w:rsid w:val="57EF3138"/>
    <w:rsid w:val="7973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HiddenHorzOCl" w:hAnsi="HiddenHorzOCl" w:eastAsia="HiddenHorzOCl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2023-09-04T03:15:00Z</dcterms:created>
  <dc:creator>流年</dc:creator>
  <cp:lastModifiedBy>流年</cp:lastModifiedBy>
  <dcterms:modified xsi:type="dcterms:W3CDTF">2023-09-12T08:54:51Z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EDEE1B46CA02440AAB71A208B8A68C6E_11</vt:lpwstr>
  </property>
</Properties>
</file>